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6" w:rsidRDefault="00BB4B06" w:rsidP="00BB4B06">
      <w:pPr>
        <w:spacing w:after="0" w:line="240" w:lineRule="auto"/>
        <w:rPr>
          <w:rFonts w:ascii="Effra" w:hAnsi="Effra"/>
          <w:b/>
          <w:sz w:val="40"/>
          <w:szCs w:val="40"/>
        </w:rPr>
      </w:pPr>
      <w:r w:rsidRPr="007B689A">
        <w:rPr>
          <w:rFonts w:ascii="Effra" w:hAnsi="Effra"/>
          <w:b/>
          <w:sz w:val="40"/>
          <w:szCs w:val="40"/>
        </w:rPr>
        <w:t xml:space="preserve">EXHIBIT </w:t>
      </w:r>
      <w:r>
        <w:rPr>
          <w:rFonts w:ascii="Effra" w:hAnsi="Effra"/>
          <w:b/>
          <w:sz w:val="40"/>
          <w:szCs w:val="40"/>
        </w:rPr>
        <w:t>G</w:t>
      </w:r>
      <w:r w:rsidRPr="007B689A">
        <w:rPr>
          <w:rFonts w:ascii="Effra" w:hAnsi="Effra"/>
          <w:b/>
          <w:sz w:val="40"/>
          <w:szCs w:val="40"/>
        </w:rPr>
        <w:t xml:space="preserve">: </w:t>
      </w:r>
      <w:r>
        <w:rPr>
          <w:rFonts w:ascii="Effra" w:hAnsi="Effra"/>
          <w:b/>
          <w:sz w:val="40"/>
          <w:szCs w:val="40"/>
        </w:rPr>
        <w:t>PROJECT TIMELINE</w:t>
      </w:r>
    </w:p>
    <w:p w:rsidR="00BB4B06" w:rsidRPr="009B635F" w:rsidRDefault="00BB4B06" w:rsidP="00BB4B06">
      <w:pPr>
        <w:spacing w:after="0" w:line="240" w:lineRule="auto"/>
        <w:rPr>
          <w:rFonts w:ascii="Effra" w:hAnsi="Effra"/>
          <w:color w:val="000000" w:themeColor="text1"/>
        </w:rPr>
      </w:pPr>
      <w:r>
        <w:rPr>
          <w:rFonts w:ascii="Effra" w:hAnsi="Effra"/>
          <w:color w:val="000000" w:themeColor="text1"/>
        </w:rPr>
        <w:t xml:space="preserve">Each applicant must submit a project timeline when completing section 5 of the proposal. Please use the downloadable </w:t>
      </w:r>
      <w:r w:rsidRPr="000F3A77">
        <w:rPr>
          <w:rFonts w:ascii="Effra" w:hAnsi="Effra"/>
          <w:i/>
          <w:color w:val="000000" w:themeColor="text1"/>
        </w:rPr>
        <w:t>Project Timeline</w:t>
      </w:r>
      <w:r>
        <w:rPr>
          <w:rFonts w:ascii="Effra" w:hAnsi="Effra"/>
          <w:color w:val="000000" w:themeColor="text1"/>
        </w:rPr>
        <w:t xml:space="preserve"> template on the website which includes the following below.</w:t>
      </w:r>
    </w:p>
    <w:p w:rsidR="00BB4B06" w:rsidRDefault="00BB4B06" w:rsidP="00BB4B06">
      <w:pPr>
        <w:pStyle w:val="CommentText"/>
        <w:spacing w:after="0"/>
        <w:rPr>
          <w:rFonts w:ascii="Effra" w:hAnsi="Effra"/>
          <w:b/>
          <w:color w:val="4F81BD" w:themeColor="accent1"/>
          <w:sz w:val="22"/>
          <w:szCs w:val="22"/>
        </w:rPr>
      </w:pPr>
    </w:p>
    <w:p w:rsidR="00BB4B06" w:rsidRPr="009B635F" w:rsidRDefault="00BB4B06" w:rsidP="00BB4B06">
      <w:pPr>
        <w:pStyle w:val="CommentText"/>
        <w:spacing w:after="0"/>
        <w:rPr>
          <w:rFonts w:ascii="Effra" w:hAnsi="Effra"/>
          <w:sz w:val="22"/>
          <w:szCs w:val="22"/>
        </w:rPr>
      </w:pPr>
      <w:r w:rsidRPr="009B635F">
        <w:rPr>
          <w:rFonts w:ascii="Effra" w:hAnsi="Effra"/>
          <w:sz w:val="22"/>
          <w:szCs w:val="22"/>
        </w:rPr>
        <w:t>Note: The timeline should include all important milestones and activities necessary to produce project deliverables and outcomes. The nature of these activities will vary across projects, but a reader reviewing the timeline should be able to understand the major steps necessary to implement the project, and how long each will take. Milestones are inflection points in the project; they may mark either a significant achievement, e.g. completion of a deliverable, event, or phase, and/or a change in the stage of the project, e.g. from planning to initial implementation, while activities are the tasks or processes to reach specific milestones.</w:t>
      </w:r>
    </w:p>
    <w:tbl>
      <w:tblPr>
        <w:tblW w:w="20639" w:type="dxa"/>
        <w:tblLook w:val="04A0" w:firstRow="1" w:lastRow="0" w:firstColumn="1" w:lastColumn="0" w:noHBand="0" w:noVBand="1"/>
      </w:tblPr>
      <w:tblGrid>
        <w:gridCol w:w="1699"/>
        <w:gridCol w:w="2120"/>
        <w:gridCol w:w="1084"/>
        <w:gridCol w:w="716"/>
        <w:gridCol w:w="80"/>
        <w:gridCol w:w="734"/>
        <w:gridCol w:w="670"/>
        <w:gridCol w:w="681"/>
        <w:gridCol w:w="219"/>
        <w:gridCol w:w="462"/>
        <w:gridCol w:w="639"/>
        <w:gridCol w:w="23"/>
        <w:gridCol w:w="639"/>
        <w:gridCol w:w="327"/>
        <w:gridCol w:w="328"/>
        <w:gridCol w:w="655"/>
        <w:gridCol w:w="98"/>
        <w:gridCol w:w="542"/>
        <w:gridCol w:w="520"/>
        <w:gridCol w:w="210"/>
        <w:gridCol w:w="642"/>
        <w:gridCol w:w="482"/>
        <w:gridCol w:w="193"/>
        <w:gridCol w:w="654"/>
        <w:gridCol w:w="1235"/>
        <w:gridCol w:w="960"/>
        <w:gridCol w:w="960"/>
        <w:gridCol w:w="960"/>
        <w:gridCol w:w="960"/>
        <w:gridCol w:w="960"/>
        <w:gridCol w:w="236"/>
      </w:tblGrid>
      <w:tr w:rsidR="00BB4B06" w:rsidRPr="007B689A" w:rsidTr="008157AB">
        <w:trPr>
          <w:trHeight w:val="37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</w:pPr>
          </w:p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  <w:t xml:space="preserve">ILLUSTRATIVE </w:t>
            </w:r>
            <w:r w:rsidRPr="007B689A"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  <w:t>PROJECT</w:t>
            </w:r>
            <w:r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689A"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  <w:t>TIMELINE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Times New Roman"/>
                <w:sz w:val="20"/>
                <w:szCs w:val="20"/>
              </w:rPr>
            </w:pPr>
          </w:p>
        </w:tc>
      </w:tr>
      <w:tr w:rsidR="00BB4B06" w:rsidRPr="007B689A" w:rsidTr="008157AB">
        <w:trPr>
          <w:gridAfter w:val="7"/>
          <w:wAfter w:w="6271" w:type="dxa"/>
          <w:trHeight w:val="300"/>
        </w:trPr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FFFFFF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FFFFFF"/>
              </w:rPr>
              <w:t>Grant Details</w:t>
            </w:r>
          </w:p>
        </w:tc>
        <w:tc>
          <w:tcPr>
            <w:tcW w:w="8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FFFFFF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FFFFFF"/>
              </w:rPr>
              <w:t>Timeline</w:t>
            </w:r>
          </w:p>
        </w:tc>
      </w:tr>
      <w:tr w:rsidR="00BB4B06" w:rsidRPr="007B689A" w:rsidTr="008157AB">
        <w:trPr>
          <w:gridAfter w:val="7"/>
          <w:wAfter w:w="6271" w:type="dxa"/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</w:rPr>
            </w:pPr>
            <w:r w:rsidRPr="007B689A">
              <w:rPr>
                <w:rFonts w:ascii="Effra" w:eastAsia="Times New Roman" w:hAnsi="Effra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</w:rPr>
            </w:pPr>
            <w:r w:rsidRPr="007B689A">
              <w:rPr>
                <w:rFonts w:ascii="Effra" w:eastAsia="Times New Roman" w:hAnsi="Effra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</w:rPr>
            </w:pPr>
            <w:r w:rsidRPr="007B689A">
              <w:rPr>
                <w:rFonts w:ascii="Effra" w:eastAsia="Times New Roman" w:hAnsi="Effra" w:cs="Calibri"/>
                <w:color w:val="000000"/>
              </w:rPr>
              <w:t> </w:t>
            </w:r>
          </w:p>
        </w:tc>
        <w:tc>
          <w:tcPr>
            <w:tcW w:w="3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000000"/>
              </w:rPr>
              <w:t>2018</w:t>
            </w:r>
          </w:p>
        </w:tc>
        <w:tc>
          <w:tcPr>
            <w:tcW w:w="5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000000"/>
              </w:rPr>
              <w:t>2019</w:t>
            </w:r>
          </w:p>
        </w:tc>
      </w:tr>
      <w:tr w:rsidR="00BB4B06" w:rsidRPr="007B689A" w:rsidTr="008157AB">
        <w:trPr>
          <w:gridAfter w:val="7"/>
          <w:wAfter w:w="6271" w:type="dxa"/>
          <w:trHeight w:val="288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000000"/>
              </w:rPr>
              <w:t>Objective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000000"/>
              </w:rPr>
              <w:t>Activity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</w:rPr>
            </w:pPr>
            <w:r w:rsidRPr="007B689A">
              <w:rPr>
                <w:rFonts w:ascii="Effra" w:eastAsia="Times New Roman" w:hAnsi="Effra" w:cs="Calibri"/>
                <w:b/>
                <w:bCs/>
                <w:color w:val="000000"/>
              </w:rPr>
              <w:t>Deliverable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Sept.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Oct.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Dec.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Jun.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Jul.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Aug.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BB4B06" w:rsidRPr="00504675" w:rsidRDefault="00BB4B06" w:rsidP="008157AB">
            <w:pPr>
              <w:spacing w:after="0" w:line="240" w:lineRule="auto"/>
              <w:jc w:val="center"/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</w:pPr>
            <w:r w:rsidRPr="00504675">
              <w:rPr>
                <w:rFonts w:ascii="Effra" w:eastAsia="Times New Roman" w:hAnsi="Effra" w:cs="Calibri"/>
                <w:b/>
                <w:bCs/>
                <w:color w:val="000000"/>
                <w:sz w:val="18"/>
                <w:szCs w:val="18"/>
              </w:rPr>
              <w:t>Sept.</w:t>
            </w:r>
          </w:p>
        </w:tc>
      </w:tr>
      <w:tr w:rsidR="00BB4B06" w:rsidRPr="007B689A" w:rsidTr="008157AB">
        <w:trPr>
          <w:gridAfter w:val="7"/>
          <w:wAfter w:w="6271" w:type="dxa"/>
          <w:trHeight w:val="1380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1. Develop pilot version of pharmacy/NCD training</w:t>
            </w:r>
          </w:p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(Illustrative)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  <w:t>Identify gaps in pharmacist training today vs. what additional skills are needed.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  <w:t xml:space="preserve"> Gap analysis diagram mapping critical competencies required and missing.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</w:p>
        </w:tc>
      </w:tr>
      <w:tr w:rsidR="00BB4B06" w:rsidRPr="007B689A" w:rsidTr="008157AB">
        <w:trPr>
          <w:gridAfter w:val="7"/>
          <w:wAfter w:w="6271" w:type="dxa"/>
          <w:trHeight w:val="1205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  <w:t>Conduct stakeholder conversations with pharmacists and patients to assess perspectives towards pharmacist led NCD services.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  <w:t xml:space="preserve"> Word document detailing findings to determine go/no go next steps.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</w:p>
        </w:tc>
        <w:bookmarkStart w:id="0" w:name="_GoBack"/>
        <w:bookmarkEnd w:id="0"/>
      </w:tr>
      <w:tr w:rsidR="00BB4B06" w:rsidRPr="007B689A" w:rsidTr="008157AB">
        <w:trPr>
          <w:gridAfter w:val="7"/>
          <w:wAfter w:w="6271" w:type="dxa"/>
          <w:trHeight w:val="94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  <w:t>Craft pilot version of services, triangulating from healthcare, social work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  <w:sz w:val="20"/>
                <w:szCs w:val="20"/>
              </w:rPr>
              <w:t xml:space="preserve"> Illustration of pilot training program including outline of core competencies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  <w:r w:rsidRPr="007B689A">
              <w:rPr>
                <w:rFonts w:ascii="Effra" w:eastAsia="Times New Roman" w:hAnsi="Effra" w:cs="Calibri"/>
                <w:i/>
                <w:i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06" w:rsidRPr="007B689A" w:rsidRDefault="00BB4B06" w:rsidP="008157AB">
            <w:pPr>
              <w:spacing w:after="0" w:line="240" w:lineRule="auto"/>
              <w:rPr>
                <w:rFonts w:ascii="Effra" w:eastAsia="Times New Roman" w:hAnsi="Effra" w:cs="Calibri"/>
                <w:i/>
                <w:iCs/>
                <w:color w:val="000000"/>
              </w:rPr>
            </w:pPr>
          </w:p>
        </w:tc>
      </w:tr>
    </w:tbl>
    <w:p w:rsidR="00BB4B06" w:rsidRPr="002873FF" w:rsidRDefault="00BB4B06" w:rsidP="00BB4B06">
      <w:pPr>
        <w:spacing w:after="0" w:line="240" w:lineRule="auto"/>
        <w:rPr>
          <w:rFonts w:ascii="Effra" w:hAnsi="Effra"/>
        </w:rPr>
      </w:pPr>
    </w:p>
    <w:p w:rsidR="00B26962" w:rsidRPr="00BB4B06" w:rsidRDefault="00B26962" w:rsidP="00BB4B06"/>
    <w:sectPr w:rsidR="00B26962" w:rsidRPr="00BB4B06" w:rsidSect="00BB4B06">
      <w:headerReference w:type="default" r:id="rId7"/>
      <w:pgSz w:w="15840" w:h="12240" w:orient="landscape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D0" w:rsidRDefault="005E55D0" w:rsidP="00126A5F">
      <w:pPr>
        <w:spacing w:after="0" w:line="240" w:lineRule="auto"/>
      </w:pPr>
      <w:r>
        <w:separator/>
      </w:r>
    </w:p>
  </w:endnote>
  <w:endnote w:type="continuationSeparator" w:id="0">
    <w:p w:rsidR="005E55D0" w:rsidRDefault="005E55D0" w:rsidP="0012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D0" w:rsidRDefault="005E55D0" w:rsidP="00126A5F">
      <w:pPr>
        <w:spacing w:after="0" w:line="240" w:lineRule="auto"/>
      </w:pPr>
      <w:r>
        <w:separator/>
      </w:r>
    </w:p>
  </w:footnote>
  <w:footnote w:type="continuationSeparator" w:id="0">
    <w:p w:rsidR="005E55D0" w:rsidRDefault="005E55D0" w:rsidP="0012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5F" w:rsidRDefault="00126A5F" w:rsidP="00126A5F">
    <w:pPr>
      <w:pStyle w:val="Header"/>
      <w:jc w:val="right"/>
    </w:pPr>
    <w:r>
      <w:rPr>
        <w:rFonts w:ascii="Effra" w:hAnsi="Effra"/>
        <w:noProof/>
        <w:sz w:val="44"/>
        <w:szCs w:val="44"/>
      </w:rPr>
      <w:drawing>
        <wp:inline distT="0" distB="0" distL="0" distR="0" wp14:anchorId="170B475C" wp14:editId="26BD5B28">
          <wp:extent cx="1219200" cy="381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F_logo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764" cy="38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F"/>
    <w:rsid w:val="000047BE"/>
    <w:rsid w:val="000052A2"/>
    <w:rsid w:val="00011B5E"/>
    <w:rsid w:val="00020D72"/>
    <w:rsid w:val="00032CD8"/>
    <w:rsid w:val="0003706E"/>
    <w:rsid w:val="0003708B"/>
    <w:rsid w:val="00087DCA"/>
    <w:rsid w:val="000A7967"/>
    <w:rsid w:val="000A7DA1"/>
    <w:rsid w:val="000B29CF"/>
    <w:rsid w:val="000B74E1"/>
    <w:rsid w:val="000E6555"/>
    <w:rsid w:val="00111B17"/>
    <w:rsid w:val="00126A5F"/>
    <w:rsid w:val="0013295A"/>
    <w:rsid w:val="001722AC"/>
    <w:rsid w:val="001A3DAB"/>
    <w:rsid w:val="001A50EB"/>
    <w:rsid w:val="001A629E"/>
    <w:rsid w:val="001C0BB5"/>
    <w:rsid w:val="001D6AD6"/>
    <w:rsid w:val="001F3FC3"/>
    <w:rsid w:val="001F51B8"/>
    <w:rsid w:val="00201F2C"/>
    <w:rsid w:val="002065A7"/>
    <w:rsid w:val="0020760F"/>
    <w:rsid w:val="00245839"/>
    <w:rsid w:val="00265001"/>
    <w:rsid w:val="002720D6"/>
    <w:rsid w:val="00286830"/>
    <w:rsid w:val="002A3A8A"/>
    <w:rsid w:val="002F2169"/>
    <w:rsid w:val="0031328B"/>
    <w:rsid w:val="00320539"/>
    <w:rsid w:val="00336B37"/>
    <w:rsid w:val="003521AF"/>
    <w:rsid w:val="003A1836"/>
    <w:rsid w:val="003A646B"/>
    <w:rsid w:val="003B22B2"/>
    <w:rsid w:val="003D592C"/>
    <w:rsid w:val="003D5D01"/>
    <w:rsid w:val="00401755"/>
    <w:rsid w:val="00483A53"/>
    <w:rsid w:val="004979A7"/>
    <w:rsid w:val="004C5B89"/>
    <w:rsid w:val="004D5B1C"/>
    <w:rsid w:val="004E2A9B"/>
    <w:rsid w:val="004E31CE"/>
    <w:rsid w:val="004F1391"/>
    <w:rsid w:val="005058A4"/>
    <w:rsid w:val="005376A5"/>
    <w:rsid w:val="00551B62"/>
    <w:rsid w:val="0056653C"/>
    <w:rsid w:val="005E019B"/>
    <w:rsid w:val="005E55D0"/>
    <w:rsid w:val="00613ADB"/>
    <w:rsid w:val="0062351A"/>
    <w:rsid w:val="00625AD3"/>
    <w:rsid w:val="00661941"/>
    <w:rsid w:val="00672AA6"/>
    <w:rsid w:val="006C04E5"/>
    <w:rsid w:val="006C308D"/>
    <w:rsid w:val="006C7034"/>
    <w:rsid w:val="006D42F7"/>
    <w:rsid w:val="006F2403"/>
    <w:rsid w:val="006F4C92"/>
    <w:rsid w:val="006F52C1"/>
    <w:rsid w:val="00733F61"/>
    <w:rsid w:val="0079591A"/>
    <w:rsid w:val="007A5C0A"/>
    <w:rsid w:val="008007A0"/>
    <w:rsid w:val="00805082"/>
    <w:rsid w:val="00814D9F"/>
    <w:rsid w:val="008328C8"/>
    <w:rsid w:val="00853455"/>
    <w:rsid w:val="00881837"/>
    <w:rsid w:val="008855CE"/>
    <w:rsid w:val="008A2B30"/>
    <w:rsid w:val="008C49D7"/>
    <w:rsid w:val="008D36BE"/>
    <w:rsid w:val="008D4F09"/>
    <w:rsid w:val="008D788D"/>
    <w:rsid w:val="00901001"/>
    <w:rsid w:val="009034B7"/>
    <w:rsid w:val="009078E0"/>
    <w:rsid w:val="009204EE"/>
    <w:rsid w:val="00941B27"/>
    <w:rsid w:val="00962602"/>
    <w:rsid w:val="00975E6C"/>
    <w:rsid w:val="0098618D"/>
    <w:rsid w:val="009A3E8A"/>
    <w:rsid w:val="009C1A63"/>
    <w:rsid w:val="009D24B4"/>
    <w:rsid w:val="009E0756"/>
    <w:rsid w:val="00A058D2"/>
    <w:rsid w:val="00A1447E"/>
    <w:rsid w:val="00A36E0E"/>
    <w:rsid w:val="00A5439B"/>
    <w:rsid w:val="00A55C55"/>
    <w:rsid w:val="00A66B72"/>
    <w:rsid w:val="00A67CD6"/>
    <w:rsid w:val="00A854FA"/>
    <w:rsid w:val="00A9622E"/>
    <w:rsid w:val="00AB41ED"/>
    <w:rsid w:val="00AD08B7"/>
    <w:rsid w:val="00AF400B"/>
    <w:rsid w:val="00B03335"/>
    <w:rsid w:val="00B16E9E"/>
    <w:rsid w:val="00B26962"/>
    <w:rsid w:val="00B42A7A"/>
    <w:rsid w:val="00BA43A9"/>
    <w:rsid w:val="00BA49DE"/>
    <w:rsid w:val="00BB34F4"/>
    <w:rsid w:val="00BB4B06"/>
    <w:rsid w:val="00BB5337"/>
    <w:rsid w:val="00BE57D9"/>
    <w:rsid w:val="00BF22D2"/>
    <w:rsid w:val="00BF549B"/>
    <w:rsid w:val="00C22B6F"/>
    <w:rsid w:val="00C40E50"/>
    <w:rsid w:val="00C42F3D"/>
    <w:rsid w:val="00C529BC"/>
    <w:rsid w:val="00C67A89"/>
    <w:rsid w:val="00C828A2"/>
    <w:rsid w:val="00CA0F58"/>
    <w:rsid w:val="00CB6A5B"/>
    <w:rsid w:val="00CC097F"/>
    <w:rsid w:val="00CC2FDC"/>
    <w:rsid w:val="00CD0339"/>
    <w:rsid w:val="00CD4E30"/>
    <w:rsid w:val="00CD7453"/>
    <w:rsid w:val="00CE5695"/>
    <w:rsid w:val="00D07BD4"/>
    <w:rsid w:val="00D11115"/>
    <w:rsid w:val="00D23CDF"/>
    <w:rsid w:val="00D252DD"/>
    <w:rsid w:val="00D374C4"/>
    <w:rsid w:val="00DA4E13"/>
    <w:rsid w:val="00DC7368"/>
    <w:rsid w:val="00E01F83"/>
    <w:rsid w:val="00E10DA0"/>
    <w:rsid w:val="00E26E65"/>
    <w:rsid w:val="00E3017D"/>
    <w:rsid w:val="00E34DE4"/>
    <w:rsid w:val="00E54AF3"/>
    <w:rsid w:val="00E56FA2"/>
    <w:rsid w:val="00E60B86"/>
    <w:rsid w:val="00E65C58"/>
    <w:rsid w:val="00E92E96"/>
    <w:rsid w:val="00EA3D6E"/>
    <w:rsid w:val="00EF2F23"/>
    <w:rsid w:val="00F0532C"/>
    <w:rsid w:val="00F22E5C"/>
    <w:rsid w:val="00F279F3"/>
    <w:rsid w:val="00F670B1"/>
    <w:rsid w:val="00F963B1"/>
    <w:rsid w:val="00FC4646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5F"/>
  </w:style>
  <w:style w:type="paragraph" w:styleId="Footer">
    <w:name w:val="footer"/>
    <w:basedOn w:val="Normal"/>
    <w:link w:val="FooterChar"/>
    <w:uiPriority w:val="99"/>
    <w:unhideWhenUsed/>
    <w:rsid w:val="0012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5F"/>
  </w:style>
  <w:style w:type="paragraph" w:styleId="BalloonText">
    <w:name w:val="Balloon Text"/>
    <w:basedOn w:val="Normal"/>
    <w:link w:val="BalloonTextChar"/>
    <w:uiPriority w:val="99"/>
    <w:semiHidden/>
    <w:unhideWhenUsed/>
    <w:rsid w:val="0012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5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B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5F"/>
  </w:style>
  <w:style w:type="paragraph" w:styleId="Footer">
    <w:name w:val="footer"/>
    <w:basedOn w:val="Normal"/>
    <w:link w:val="FooterChar"/>
    <w:uiPriority w:val="99"/>
    <w:unhideWhenUsed/>
    <w:rsid w:val="0012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5F"/>
  </w:style>
  <w:style w:type="paragraph" w:styleId="BalloonText">
    <w:name w:val="Balloon Text"/>
    <w:basedOn w:val="Normal"/>
    <w:link w:val="BalloonTextChar"/>
    <w:uiPriority w:val="99"/>
    <w:semiHidden/>
    <w:unhideWhenUsed/>
    <w:rsid w:val="0012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5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Varner</dc:creator>
  <cp:lastModifiedBy>Nicole Varner</cp:lastModifiedBy>
  <cp:revision>2</cp:revision>
  <dcterms:created xsi:type="dcterms:W3CDTF">2018-05-15T13:52:00Z</dcterms:created>
  <dcterms:modified xsi:type="dcterms:W3CDTF">2018-05-15T13:52:00Z</dcterms:modified>
</cp:coreProperties>
</file>